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2A953AEC" w14:textId="77777777" w:rsidR="00210870" w:rsidRPr="002814ED" w:rsidRDefault="00210870" w:rsidP="00210870">
      <w:pPr>
        <w:spacing w:line="240" w:lineRule="auto"/>
        <w:ind w:left="7314"/>
        <w:rPr>
          <w:rFonts w:ascii="Verdana" w:hAnsi="Verdana" w:cs="Arial"/>
          <w:sz w:val="20"/>
          <w:szCs w:val="20"/>
        </w:rPr>
      </w:pPr>
    </w:p>
    <w:p w14:paraId="5B9A8B59" w14:textId="688702C6" w:rsidR="00FC662B" w:rsidRPr="002814ED" w:rsidRDefault="00FC662B" w:rsidP="00186ED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Perkančioji organizacija ekonomiškai naudingiausią pasiūlymą išrenka pagal </w:t>
      </w:r>
      <w:r w:rsidR="002D2762" w:rsidRPr="002814ED">
        <w:rPr>
          <w:rFonts w:ascii="Verdana" w:hAnsi="Verdana" w:cstheme="minorHAnsi"/>
          <w:sz w:val="20"/>
          <w:szCs w:val="20"/>
        </w:rPr>
        <w:t>tiekėjo pasiūlymo kainą</w:t>
      </w:r>
      <w:r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Pr="002814ED">
        <w:rPr>
          <w:rFonts w:ascii="Verdana" w:hAnsi="Verdana" w:cstheme="minorHAns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71F8119" w14:textId="3F4FEB7F" w:rsidR="00ED12E6" w:rsidRDefault="00ED12E6">
      <w:pPr>
        <w:rPr>
          <w:rFonts w:ascii="Verdana" w:eastAsia="Times New Roman" w:hAnsi="Verdana" w:cstheme="minorHAnsi"/>
          <w:color w:val="FF0000"/>
          <w:sz w:val="20"/>
          <w:szCs w:val="20"/>
          <w:lang w:eastAsia="en-US"/>
        </w:rPr>
      </w:pPr>
    </w:p>
    <w:sectPr w:rsidR="00ED12E6" w:rsidSect="004D264E">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64E"/>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9A2"/>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072"/>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8FEEC-0032-4E81-8A0A-A16C41E55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1</Pages>
  <Words>830</Words>
  <Characters>474</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20</cp:revision>
  <dcterms:created xsi:type="dcterms:W3CDTF">2023-05-23T12:39:00Z</dcterms:created>
  <dcterms:modified xsi:type="dcterms:W3CDTF">2025-04-01T16:11:00Z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